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A103F09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57D75" w:rsidRPr="00157D75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почвенных и агрохимических исследований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6E23AE1" w14:textId="77777777" w:rsidR="00157D75" w:rsidRPr="00157D75" w:rsidRDefault="00157D75" w:rsidP="00157D7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</w:p>
    <w:p w14:paraId="0FF9BC4F" w14:textId="77777777" w:rsidR="00157D75" w:rsidRPr="00157D75" w:rsidRDefault="00157D75" w:rsidP="00157D7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-способен к участию в проведении экспериментальных исследований в профессиональной деятельности; (ОПК-5)</w:t>
      </w:r>
    </w:p>
    <w:p w14:paraId="7AB9CBC2" w14:textId="77777777" w:rsidR="00157D75" w:rsidRPr="00157D75" w:rsidRDefault="00157D75" w:rsidP="00157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44CABFFF" w14:textId="77777777" w:rsidR="00157D75" w:rsidRPr="00157D75" w:rsidRDefault="00157D75" w:rsidP="00157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лабораторные анализы образцов почв, растений и удобрений (ОПК-5.1);</w:t>
      </w:r>
    </w:p>
    <w:p w14:paraId="3134707B" w14:textId="77777777" w:rsidR="00157D75" w:rsidRPr="00157D75" w:rsidRDefault="00157D75" w:rsidP="00157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проведении экспериментальных исследований в области агрохимии и агропочвоведения (ОПК-5.2);</w:t>
      </w:r>
    </w:p>
    <w:p w14:paraId="43CBE62A" w14:textId="77777777" w:rsidR="00157D75" w:rsidRPr="00157D75" w:rsidRDefault="00157D75" w:rsidP="00157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классические и современные методы исследования в агрохимии и агропочвоведении (ОПК-5.3).</w:t>
      </w:r>
    </w:p>
    <w:p w14:paraId="21F3844D" w14:textId="42E36CD2"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511504E" w14:textId="4F0440F9" w:rsidR="00157D75" w:rsidRDefault="00F83D36" w:rsidP="00157D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74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7D7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57D75"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 проведения лабораторных анализов образцов почв, растений и удобрений</w:t>
      </w:r>
      <w:r w:rsid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216A67" w14:textId="738BA34A" w:rsidR="00157D75" w:rsidRPr="00157D75" w:rsidRDefault="00157D75" w:rsidP="00157D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 проведения экспериментальных исследований в области агрохимии и агропочвоведения</w:t>
      </w:r>
    </w:p>
    <w:p w14:paraId="5EAC08C3" w14:textId="3F63D268" w:rsidR="00CA2786" w:rsidRPr="00CA2786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классических и современных методов исследования в агрохимии и агропочвоведении</w:t>
      </w:r>
    </w:p>
    <w:p w14:paraId="2F53F7DA" w14:textId="0308B796" w:rsidR="003677F5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24AE2" w:rsidRPr="00324AE2">
        <w:rPr>
          <w:rFonts w:ascii="Times New Roman" w:hAnsi="Times New Roman" w:cs="Times New Roman"/>
          <w:sz w:val="24"/>
          <w:szCs w:val="24"/>
        </w:rPr>
        <w:t xml:space="preserve"> </w:t>
      </w:r>
      <w:r w:rsidR="00157D75">
        <w:rPr>
          <w:rFonts w:ascii="Times New Roman" w:hAnsi="Times New Roman" w:cs="Times New Roman"/>
          <w:sz w:val="24"/>
          <w:szCs w:val="24"/>
        </w:rPr>
        <w:t xml:space="preserve">- </w:t>
      </w:r>
      <w:r w:rsidR="00157D75"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анализы образцов почв, растений и удобрений</w:t>
      </w:r>
    </w:p>
    <w:p w14:paraId="15F03EAF" w14:textId="5AC4DABC" w:rsidR="00157D75" w:rsidRDefault="00157D75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проведении экспериментальных исследований в области агрохимии и агропочвоведения</w:t>
      </w:r>
    </w:p>
    <w:p w14:paraId="4D084A6B" w14:textId="4CBC1967" w:rsidR="00157D75" w:rsidRDefault="00157D75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классические и современные методы исследования в агрохимии и агропочвоведении</w:t>
      </w:r>
    </w:p>
    <w:p w14:paraId="745CA15F" w14:textId="77777777" w:rsidR="00157D75" w:rsidRDefault="00F83D36" w:rsidP="00157D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157D75">
        <w:rPr>
          <w:rFonts w:ascii="Times New Roman" w:hAnsi="Times New Roman" w:cs="Times New Roman"/>
          <w:sz w:val="24"/>
          <w:szCs w:val="24"/>
        </w:rPr>
        <w:t xml:space="preserve">- </w:t>
      </w:r>
      <w:r w:rsidR="00157D75"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лабораторных анализов образцов почв, растений и удобрений</w:t>
      </w:r>
      <w:r w:rsidR="00157D75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7BB69B" w14:textId="2BEEF845" w:rsid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проведении экспериментальных исследований в области агрохимии и агропочвоведения</w:t>
      </w:r>
    </w:p>
    <w:p w14:paraId="09B7405E" w14:textId="7B40154A" w:rsid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57D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классических и современных методов исследования в агрохимии и агропочвоведении</w:t>
      </w:r>
    </w:p>
    <w:p w14:paraId="577B6398" w14:textId="77777777" w:rsidR="00A62308" w:rsidRPr="00A62308" w:rsidRDefault="00A62308" w:rsidP="00A623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33A8991C" w14:textId="77777777" w:rsidR="00A62308" w:rsidRPr="00A62308" w:rsidRDefault="00A62308" w:rsidP="00A623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рекомендации по управлению почвенным плодородием сельскохозяйственных земель (ПК-2);</w:t>
      </w:r>
    </w:p>
    <w:p w14:paraId="6606874F" w14:textId="77777777" w:rsidR="00A62308" w:rsidRPr="00A62308" w:rsidRDefault="00A62308" w:rsidP="00A623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2381CE1F" w14:textId="77777777" w:rsidR="00A62308" w:rsidRPr="00A62308" w:rsidRDefault="00A62308" w:rsidP="00A623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 и прогнозирует состояние показателей почвенного плодородия и функционального состояния сельскохозяйственных растений (ПК – 2.1).</w:t>
      </w:r>
    </w:p>
    <w:p w14:paraId="5CF2011A" w14:textId="77777777" w:rsidR="00A62308" w:rsidRPr="00A62308" w:rsidRDefault="00A62308" w:rsidP="00A623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Знание: </w:t>
      </w:r>
      <w:r w:rsidRPr="00A6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почвенного плодородия и функционального состояния сельскохозяйственных растений</w:t>
      </w:r>
    </w:p>
    <w:p w14:paraId="4B21323D" w14:textId="77777777" w:rsidR="00A62308" w:rsidRPr="00A62308" w:rsidRDefault="00A62308" w:rsidP="00A62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Умение: </w:t>
      </w:r>
      <w:r w:rsidRPr="00A62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прогнозировать состояние показателей почвенного плодородия и функционального состояния сельскохозяйственных растений</w:t>
      </w:r>
    </w:p>
    <w:p w14:paraId="640792AC" w14:textId="5391284C" w:rsidR="00A62308" w:rsidRDefault="00A62308" w:rsidP="00A6230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Навык: </w:t>
      </w:r>
      <w:r w:rsidRPr="00A62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и прогнозирования состояния показателей почвенного плодородия и функционального состояния сельскохозяйственных растений</w:t>
      </w:r>
    </w:p>
    <w:p w14:paraId="4495F3F2" w14:textId="20A7A543" w:rsidR="00B52E24" w:rsidRDefault="00730DC7" w:rsidP="00157D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14:paraId="024C32E0" w14:textId="77777777" w:rsidR="00157D75" w:rsidRPr="00157D75" w:rsidRDefault="00730DC7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57D75" w:rsidRPr="00157D75">
        <w:rPr>
          <w:rFonts w:ascii="Times New Roman" w:hAnsi="Times New Roman" w:cs="Times New Roman"/>
          <w:sz w:val="24"/>
          <w:szCs w:val="24"/>
        </w:rPr>
        <w:t xml:space="preserve">Раздел 1 Методология исследования и оценка состояния почв. Полевое исследование почв </w:t>
      </w:r>
    </w:p>
    <w:p w14:paraId="40485B12" w14:textId="77777777" w:rsidR="00157D75" w:rsidRP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7D75">
        <w:rPr>
          <w:rFonts w:ascii="Times New Roman" w:hAnsi="Times New Roman" w:cs="Times New Roman"/>
          <w:sz w:val="24"/>
          <w:szCs w:val="24"/>
        </w:rPr>
        <w:t>Раздел 2 Исследование микробиологических и биохимических свойств почвы</w:t>
      </w:r>
    </w:p>
    <w:p w14:paraId="32DA9503" w14:textId="77777777" w:rsidR="00157D75" w:rsidRP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7D75">
        <w:rPr>
          <w:rFonts w:ascii="Times New Roman" w:hAnsi="Times New Roman" w:cs="Times New Roman"/>
          <w:sz w:val="24"/>
          <w:szCs w:val="24"/>
        </w:rPr>
        <w:t>Раздел 3 Исследование гумусового состояния почв</w:t>
      </w:r>
    </w:p>
    <w:p w14:paraId="06936BE9" w14:textId="77777777" w:rsidR="00157D75" w:rsidRP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7D75">
        <w:rPr>
          <w:rFonts w:ascii="Times New Roman" w:hAnsi="Times New Roman" w:cs="Times New Roman"/>
          <w:sz w:val="24"/>
          <w:szCs w:val="24"/>
        </w:rPr>
        <w:t xml:space="preserve">Раздел 4 Исследование </w:t>
      </w:r>
      <w:proofErr w:type="spellStart"/>
      <w:r w:rsidRPr="00157D75">
        <w:rPr>
          <w:rFonts w:ascii="Times New Roman" w:hAnsi="Times New Roman" w:cs="Times New Roman"/>
          <w:sz w:val="24"/>
          <w:szCs w:val="24"/>
        </w:rPr>
        <w:t>щёлочно</w:t>
      </w:r>
      <w:proofErr w:type="spellEnd"/>
      <w:r w:rsidRPr="00157D75">
        <w:rPr>
          <w:rFonts w:ascii="Times New Roman" w:hAnsi="Times New Roman" w:cs="Times New Roman"/>
          <w:sz w:val="24"/>
          <w:szCs w:val="24"/>
        </w:rPr>
        <w:t xml:space="preserve">-кислотных и </w:t>
      </w:r>
      <w:proofErr w:type="spellStart"/>
      <w:r w:rsidRPr="00157D75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157D75">
        <w:rPr>
          <w:rFonts w:ascii="Times New Roman" w:hAnsi="Times New Roman" w:cs="Times New Roman"/>
          <w:sz w:val="24"/>
          <w:szCs w:val="24"/>
        </w:rPr>
        <w:t xml:space="preserve">-восстановительных </w:t>
      </w:r>
      <w:r w:rsidRPr="00157D75">
        <w:rPr>
          <w:rFonts w:ascii="Times New Roman" w:hAnsi="Times New Roman" w:cs="Times New Roman"/>
          <w:sz w:val="24"/>
          <w:szCs w:val="24"/>
        </w:rPr>
        <w:lastRenderedPageBreak/>
        <w:t>свойств почвы</w:t>
      </w:r>
    </w:p>
    <w:p w14:paraId="609F789F" w14:textId="77777777" w:rsidR="00157D75" w:rsidRP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7D75">
        <w:rPr>
          <w:rFonts w:ascii="Times New Roman" w:hAnsi="Times New Roman" w:cs="Times New Roman"/>
          <w:sz w:val="24"/>
          <w:szCs w:val="24"/>
        </w:rPr>
        <w:t>Раздел 5 Подготовительный этап агрохимического обследования почв</w:t>
      </w:r>
    </w:p>
    <w:p w14:paraId="60E367B1" w14:textId="77777777" w:rsidR="00157D75" w:rsidRP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7D75">
        <w:rPr>
          <w:rFonts w:ascii="Times New Roman" w:hAnsi="Times New Roman" w:cs="Times New Roman"/>
          <w:sz w:val="24"/>
          <w:szCs w:val="24"/>
        </w:rPr>
        <w:t>Раздел 6 Полевой этап агрохимического обследования почв</w:t>
      </w:r>
    </w:p>
    <w:p w14:paraId="0F0DDBC7" w14:textId="77777777" w:rsidR="00157D75" w:rsidRP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7D75">
        <w:rPr>
          <w:rFonts w:ascii="Times New Roman" w:hAnsi="Times New Roman" w:cs="Times New Roman"/>
          <w:sz w:val="24"/>
          <w:szCs w:val="24"/>
        </w:rPr>
        <w:t>Раздел 7 Полевой метод исследования. Методика и техника закладки полевого опыта</w:t>
      </w:r>
    </w:p>
    <w:p w14:paraId="21B5190B" w14:textId="77777777" w:rsidR="00157D75" w:rsidRP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7D75">
        <w:rPr>
          <w:rFonts w:ascii="Times New Roman" w:hAnsi="Times New Roman" w:cs="Times New Roman"/>
          <w:sz w:val="24"/>
          <w:szCs w:val="24"/>
        </w:rPr>
        <w:t>Раздел 8 Вегетационный метод исследования</w:t>
      </w:r>
    </w:p>
    <w:p w14:paraId="0D4D6702" w14:textId="77777777" w:rsidR="00157D75" w:rsidRDefault="00157D75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7D75">
        <w:rPr>
          <w:rFonts w:ascii="Times New Roman" w:hAnsi="Times New Roman" w:cs="Times New Roman"/>
          <w:sz w:val="24"/>
          <w:szCs w:val="24"/>
        </w:rPr>
        <w:t>Раздел 9 Планирование и организация полевого опыта с удобрениями</w:t>
      </w:r>
    </w:p>
    <w:p w14:paraId="1D41CB47" w14:textId="629AC0E3" w:rsidR="00730DC7" w:rsidRPr="007C0A9B" w:rsidRDefault="00730DC7" w:rsidP="00157D7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157D75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2444AC53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2C542A" w:rsidRPr="002C5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с.-х.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324AE2" w:rsidRPr="00324AE2">
        <w:rPr>
          <w:rFonts w:ascii="Times New Roman" w:hAnsi="Times New Roman" w:cs="Times New Roman"/>
          <w:sz w:val="24"/>
          <w:szCs w:val="24"/>
        </w:rPr>
        <w:t xml:space="preserve">агрохимии и экологии имени профессора Е.В. Агафонова 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Пугач Е.И.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57D75"/>
    <w:rsid w:val="001751D8"/>
    <w:rsid w:val="001930FD"/>
    <w:rsid w:val="001D3C12"/>
    <w:rsid w:val="00206FBB"/>
    <w:rsid w:val="00226402"/>
    <w:rsid w:val="002904D7"/>
    <w:rsid w:val="002C542A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62308"/>
    <w:rsid w:val="00A7276D"/>
    <w:rsid w:val="00A8149C"/>
    <w:rsid w:val="00AB7F27"/>
    <w:rsid w:val="00AC404C"/>
    <w:rsid w:val="00B16793"/>
    <w:rsid w:val="00B23F01"/>
    <w:rsid w:val="00B52E2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2022-06-06T14:15:00Z</dcterms:created>
  <dcterms:modified xsi:type="dcterms:W3CDTF">2023-07-04T06:59:00Z</dcterms:modified>
</cp:coreProperties>
</file>